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794363" w:rsidRDefault="00A13C36" w:rsidP="00A75819">
      <w:pPr>
        <w:jc w:val="center"/>
        <w:rPr>
          <w:rStyle w:val="hgkelc"/>
          <w:b/>
        </w:rPr>
      </w:pPr>
      <w:r w:rsidRPr="00A75819">
        <w:rPr>
          <w:rStyle w:val="hgkelc"/>
          <w:b/>
        </w:rPr>
        <w:t>Health Care Reforms</w:t>
      </w: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Pr="00A75819" w:rsidRDefault="00A13C36" w:rsidP="00A75819">
      <w:pPr>
        <w:jc w:val="center"/>
        <w:rPr>
          <w:rStyle w:val="hgkelc"/>
        </w:rPr>
      </w:pPr>
      <w:r w:rsidRPr="00A75819">
        <w:rPr>
          <w:rStyle w:val="hgkelc"/>
        </w:rPr>
        <w:t>Name</w:t>
      </w:r>
    </w:p>
    <w:p w:rsidR="00A75819" w:rsidRPr="00A75819" w:rsidRDefault="00A13C36" w:rsidP="00A75819">
      <w:pPr>
        <w:jc w:val="center"/>
        <w:rPr>
          <w:rStyle w:val="hgkelc"/>
        </w:rPr>
      </w:pPr>
      <w:r w:rsidRPr="00A75819">
        <w:rPr>
          <w:rStyle w:val="hgkelc"/>
        </w:rPr>
        <w:t>Institution of Affiliation</w:t>
      </w:r>
    </w:p>
    <w:p w:rsidR="00A75819" w:rsidRPr="00A75819" w:rsidRDefault="00A13C36" w:rsidP="00A75819">
      <w:pPr>
        <w:jc w:val="center"/>
        <w:rPr>
          <w:rStyle w:val="hgkelc"/>
        </w:rPr>
      </w:pPr>
      <w:r w:rsidRPr="00A75819">
        <w:rPr>
          <w:rStyle w:val="hgkelc"/>
        </w:rPr>
        <w:t>Professor</w:t>
      </w:r>
    </w:p>
    <w:p w:rsidR="00A75819" w:rsidRDefault="00A13C36" w:rsidP="00A75819">
      <w:pPr>
        <w:jc w:val="center"/>
        <w:rPr>
          <w:rStyle w:val="hgkelc"/>
        </w:rPr>
      </w:pPr>
      <w:r w:rsidRPr="00A75819">
        <w:rPr>
          <w:rStyle w:val="hgkelc"/>
        </w:rPr>
        <w:t>Date</w:t>
      </w: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75819" w:rsidP="00A75819">
      <w:pPr>
        <w:jc w:val="center"/>
        <w:rPr>
          <w:rStyle w:val="hgkelc"/>
          <w:b/>
        </w:rPr>
      </w:pPr>
    </w:p>
    <w:p w:rsidR="00A75819" w:rsidRDefault="00A13C36" w:rsidP="00A75819">
      <w:pPr>
        <w:jc w:val="center"/>
        <w:rPr>
          <w:rStyle w:val="hgkelc"/>
          <w:b/>
        </w:rPr>
      </w:pPr>
      <w:r w:rsidRPr="00A75819">
        <w:rPr>
          <w:rStyle w:val="hgkelc"/>
          <w:b/>
        </w:rPr>
        <w:lastRenderedPageBreak/>
        <w:t>Health Care Reforms</w:t>
      </w:r>
    </w:p>
    <w:p w:rsidR="005E09AE" w:rsidRDefault="00A13C36" w:rsidP="005E09AE">
      <w:pPr>
        <w:rPr>
          <w:rStyle w:val="hgkelc"/>
        </w:rPr>
      </w:pPr>
      <w:r>
        <w:rPr>
          <w:rStyle w:val="hgkelc"/>
          <w:b/>
        </w:rPr>
        <w:tab/>
      </w:r>
      <w:r>
        <w:rPr>
          <w:rStyle w:val="hgkelc"/>
        </w:rPr>
        <w:t>H</w:t>
      </w:r>
      <w:r w:rsidR="0037754F">
        <w:rPr>
          <w:rStyle w:val="hgkelc"/>
        </w:rPr>
        <w:t>ealthcare reforms' ultimate goals are to increase Insurance and contribute to affordable quality care to all netizens.</w:t>
      </w:r>
      <w:r w:rsidR="00A029F6">
        <w:rPr>
          <w:rStyle w:val="hgkelc"/>
        </w:rPr>
        <w:t xml:space="preserve"> </w:t>
      </w:r>
      <w:r>
        <w:rPr>
          <w:rStyle w:val="hgkelc"/>
        </w:rPr>
        <w:t xml:space="preserve">It enhances extensive health </w:t>
      </w:r>
      <w:r w:rsidR="00A17117">
        <w:rPr>
          <w:rStyle w:val="hgkelc"/>
        </w:rPr>
        <w:t>care, stimulates nurtures,</w:t>
      </w:r>
      <w:r w:rsidR="00086870">
        <w:rPr>
          <w:rStyle w:val="hgkelc"/>
        </w:rPr>
        <w:t xml:space="preserve"> and sustains</w:t>
      </w:r>
      <w:r>
        <w:rPr>
          <w:rStyle w:val="hgkelc"/>
        </w:rPr>
        <w:t xml:space="preserve"> </w:t>
      </w:r>
      <w:r w:rsidR="00086870">
        <w:rPr>
          <w:rStyle w:val="hgkelc"/>
        </w:rPr>
        <w:t xml:space="preserve">standard health; </w:t>
      </w:r>
      <w:r w:rsidR="004F337E">
        <w:rPr>
          <w:rStyle w:val="hgkelc"/>
        </w:rPr>
        <w:t>it helps</w:t>
      </w:r>
      <w:r w:rsidR="00086870">
        <w:rPr>
          <w:rStyle w:val="hgkelc"/>
        </w:rPr>
        <w:t xml:space="preserve"> </w:t>
      </w:r>
      <w:r w:rsidR="0037754F">
        <w:rPr>
          <w:rStyle w:val="hgkelc"/>
        </w:rPr>
        <w:t>prevent and manage diseases and minimize unnecessary disabilities and premature death while working towards achieving health equity for all people</w:t>
      </w:r>
      <w:r w:rsidR="00A029F6">
        <w:rPr>
          <w:rStyle w:val="hgkelc"/>
        </w:rPr>
        <w:t xml:space="preserve"> (</w:t>
      </w:r>
      <w:r w:rsidR="00A029F6">
        <w:t>Jensen &amp; Petersen, 2017)</w:t>
      </w:r>
      <w:r w:rsidR="0037754F">
        <w:rPr>
          <w:rStyle w:val="hgkelc"/>
        </w:rPr>
        <w:t>.</w:t>
      </w:r>
      <w:r w:rsidR="00EB2E2C">
        <w:rPr>
          <w:rStyle w:val="hgkelc"/>
        </w:rPr>
        <w:t xml:space="preserve"> </w:t>
      </w:r>
      <w:r w:rsidR="004F337E">
        <w:rPr>
          <w:rStyle w:val="hgkelc"/>
        </w:rPr>
        <w:t>Economic care law</w:t>
      </w:r>
      <w:r>
        <w:rPr>
          <w:rStyle w:val="hgkelc"/>
        </w:rPr>
        <w:t xml:space="preserve"> is the most critical healt</w:t>
      </w:r>
      <w:r w:rsidR="004F337E">
        <w:rPr>
          <w:rStyle w:val="hgkelc"/>
        </w:rPr>
        <w:t xml:space="preserve">h care legislation approved in the states </w:t>
      </w:r>
      <w:r>
        <w:rPr>
          <w:rStyle w:val="hgkelc"/>
        </w:rPr>
        <w:t xml:space="preserve">since its </w:t>
      </w:r>
      <w:r w:rsidR="004F337E">
        <w:rPr>
          <w:rStyle w:val="hgkelc"/>
        </w:rPr>
        <w:t>implementation in the 1960s. The bill states a need for affordable amendments to improve availability and budget-friendly health c</w:t>
      </w:r>
      <w:r w:rsidR="00B10872">
        <w:rPr>
          <w:rStyle w:val="hgkelc"/>
        </w:rPr>
        <w:t>are.</w:t>
      </w:r>
    </w:p>
    <w:p w:rsidR="00B10872" w:rsidRPr="005E09AE" w:rsidRDefault="00A13C36" w:rsidP="00EB2E2C">
      <w:pPr>
        <w:ind w:firstLine="720"/>
        <w:rPr>
          <w:rStyle w:val="hgkelc"/>
        </w:rPr>
      </w:pPr>
      <w:r>
        <w:rPr>
          <w:rStyle w:val="hgkelc"/>
        </w:rPr>
        <w:t xml:space="preserve">Its main agenda was to revise </w:t>
      </w:r>
      <w:r w:rsidR="0037754F">
        <w:rPr>
          <w:rStyle w:val="hgkelc"/>
        </w:rPr>
        <w:t xml:space="preserve">the </w:t>
      </w:r>
      <w:r>
        <w:rPr>
          <w:rStyle w:val="hgkelc"/>
        </w:rPr>
        <w:t>bottlenecks influencing decisions to track</w:t>
      </w:r>
      <w:r w:rsidR="0037754F">
        <w:rPr>
          <w:rStyle w:val="hgkelc"/>
        </w:rPr>
        <w:t xml:space="preserve"> health care reforms, which brought</w:t>
      </w:r>
      <w:r>
        <w:rPr>
          <w:rStyle w:val="hgkelc"/>
        </w:rPr>
        <w:t xml:space="preserve"> some recommendations to upgrade</w:t>
      </w:r>
      <w:r w:rsidR="0037754F">
        <w:rPr>
          <w:rStyle w:val="hgkelc"/>
        </w:rPr>
        <w:t xml:space="preserve"> the </w:t>
      </w:r>
      <w:r>
        <w:rPr>
          <w:rStyle w:val="hgkelc"/>
        </w:rPr>
        <w:t xml:space="preserve">health care system and pinpoint </w:t>
      </w:r>
      <w:r w:rsidR="0037754F">
        <w:rPr>
          <w:rStyle w:val="hgkelc"/>
        </w:rPr>
        <w:t xml:space="preserve">the general lessons </w:t>
      </w:r>
      <w:r>
        <w:rPr>
          <w:rStyle w:val="hgkelc"/>
        </w:rPr>
        <w:t xml:space="preserve">that are according to </w:t>
      </w:r>
      <w:r w:rsidR="00A029F6">
        <w:rPr>
          <w:rStyle w:val="hgkelc"/>
        </w:rPr>
        <w:t>(</w:t>
      </w:r>
      <w:proofErr w:type="spellStart"/>
      <w:r w:rsidR="00A029F6">
        <w:t>Manchikanti</w:t>
      </w:r>
      <w:proofErr w:type="spellEnd"/>
      <w:r w:rsidR="00A029F6">
        <w:t xml:space="preserve"> et al., 2017)</w:t>
      </w:r>
      <w:r w:rsidR="0037754F">
        <w:rPr>
          <w:rStyle w:val="hgkelc"/>
        </w:rPr>
        <w:t>.</w:t>
      </w:r>
      <w:r w:rsidR="00A029F6">
        <w:rPr>
          <w:rStyle w:val="hgkelc"/>
        </w:rPr>
        <w:t xml:space="preserve"> </w:t>
      </w:r>
      <w:r w:rsidR="0037754F">
        <w:rPr>
          <w:rStyle w:val="hgkelc"/>
        </w:rPr>
        <w:t xml:space="preserve">Health care affects the economy, both positive and adverse effects; it touches the </w:t>
      </w:r>
      <w:r>
        <w:rPr>
          <w:rStyle w:val="hgkelc"/>
        </w:rPr>
        <w:t>financial growth and well-being</w:t>
      </w:r>
      <w:r w:rsidR="0037754F">
        <w:rPr>
          <w:rStyle w:val="hgkelc"/>
        </w:rPr>
        <w:t>. It made it possible to implement heal</w:t>
      </w:r>
      <w:r w:rsidR="00015C66">
        <w:rPr>
          <w:rStyle w:val="hgkelc"/>
        </w:rPr>
        <w:t>th insurance while providing young kids access</w:t>
      </w:r>
      <w:r w:rsidR="0037754F">
        <w:rPr>
          <w:rStyle w:val="hgkelc"/>
        </w:rPr>
        <w:t xml:space="preserve"> to</w:t>
      </w:r>
      <w:r w:rsidR="00015C66">
        <w:rPr>
          <w:rStyle w:val="hgkelc"/>
        </w:rPr>
        <w:t xml:space="preserve"> shine in </w:t>
      </w:r>
      <w:r w:rsidR="0037754F">
        <w:rPr>
          <w:rStyle w:val="hgkelc"/>
        </w:rPr>
        <w:t>school. It also played a significant role in product maximization by adults who work to contribute to the economy.</w:t>
      </w:r>
    </w:p>
    <w:p w:rsidR="006F32B0" w:rsidRDefault="00A13C36" w:rsidP="00A029F6">
      <w:pPr>
        <w:jc w:val="center"/>
        <w:rPr>
          <w:b/>
        </w:rPr>
      </w:pPr>
      <w:r w:rsidRPr="002D08AF">
        <w:rPr>
          <w:b/>
        </w:rPr>
        <w:t>History of Policy Issues</w:t>
      </w:r>
    </w:p>
    <w:p w:rsidR="005D04B1" w:rsidRDefault="00A13C36" w:rsidP="009D55F3">
      <w:pPr>
        <w:rPr>
          <w:rStyle w:val="hlfld-fulltext"/>
        </w:rPr>
      </w:pPr>
      <w:r>
        <w:rPr>
          <w:b/>
        </w:rPr>
        <w:tab/>
      </w:r>
      <w:r>
        <w:t>Research shows that at the start of the 20</w:t>
      </w:r>
      <w:r w:rsidRPr="006F32B0">
        <w:rPr>
          <w:vertAlign w:val="superscript"/>
        </w:rPr>
        <w:t>th</w:t>
      </w:r>
      <w:r>
        <w:t xml:space="preserve"> century, many industrial American people missed work due to illness, which made them lose their wages. </w:t>
      </w:r>
      <w:r w:rsidR="00A029F6">
        <w:t xml:space="preserve">According to </w:t>
      </w:r>
      <w:proofErr w:type="spellStart"/>
      <w:r w:rsidR="00A029F6">
        <w:t>Benatar</w:t>
      </w:r>
      <w:proofErr w:type="spellEnd"/>
      <w:r w:rsidR="00A029F6">
        <w:t xml:space="preserve"> et al. (2018), this</w:t>
      </w:r>
      <w:r>
        <w:t xml:space="preserve"> loss of income, </w:t>
      </w:r>
      <w:r w:rsidR="00A17117">
        <w:t xml:space="preserve">which was </w:t>
      </w:r>
      <w:r w:rsidR="00EB2E2C">
        <w:t>brought by</w:t>
      </w:r>
      <w:r w:rsidR="00A029F6">
        <w:t xml:space="preserve"> sickness, played a significant role in contributing to poverty.</w:t>
      </w:r>
      <w:r>
        <w:t xml:space="preserve"> These factors led to the proposal of progressive reforms implementation, which made health care insurance compulsory to protect workers against wage loss and medical cost when sickness strikes.</w:t>
      </w:r>
      <w:r w:rsidR="00A029F6">
        <w:t xml:space="preserve"> </w:t>
      </w:r>
      <w:r>
        <w:t>According to several states' research, some proposals aimed at mod</w:t>
      </w:r>
      <w:r w:rsidR="00015C66">
        <w:t>eling already present schemes</w:t>
      </w:r>
      <w:r>
        <w:t>, especially in</w:t>
      </w:r>
      <w:r w:rsidR="00015C66">
        <w:t xml:space="preserve"> countries like Europe were discussed and </w:t>
      </w:r>
      <w:r w:rsidR="00015C66">
        <w:lastRenderedPageBreak/>
        <w:t>introduced as a bill</w:t>
      </w:r>
      <w:r>
        <w:t xml:space="preserve"> in several states. This is according to research by </w:t>
      </w:r>
      <w:r w:rsidR="00A75819">
        <w:rPr>
          <w:rStyle w:val="hlfld-fulltext"/>
        </w:rPr>
        <w:t>(</w:t>
      </w:r>
      <w:r w:rsidR="00A75819">
        <w:t xml:space="preserve">Jacobs &amp; </w:t>
      </w:r>
      <w:proofErr w:type="spellStart"/>
      <w:r w:rsidR="00A75819">
        <w:t>Mettler</w:t>
      </w:r>
      <w:proofErr w:type="spellEnd"/>
      <w:r w:rsidR="00A75819">
        <w:t>, 2020)</w:t>
      </w:r>
      <w:r w:rsidR="00D8582D">
        <w:rPr>
          <w:rStyle w:val="hlfld-fulltext"/>
        </w:rPr>
        <w:t xml:space="preserve">. </w:t>
      </w:r>
      <w:r>
        <w:rPr>
          <w:rStyle w:val="hlfld-fulltext"/>
        </w:rPr>
        <w:t xml:space="preserve">This group of educational reforms drafted some of their proposals without considering any contribution from its netizens, which created </w:t>
      </w:r>
      <w:r w:rsidR="00A029F6">
        <w:rPr>
          <w:rStyle w:val="hlfld-fulltext"/>
        </w:rPr>
        <w:t>a conflict</w:t>
      </w:r>
      <w:r>
        <w:rPr>
          <w:rStyle w:val="hlfld-fulltext"/>
        </w:rPr>
        <w:t xml:space="preserve"> of interest between the reform leaders and popular movements.</w:t>
      </w:r>
      <w:r w:rsidR="00A029F6">
        <w:rPr>
          <w:rStyle w:val="hlfld-fulltext"/>
        </w:rPr>
        <w:t xml:space="preserve"> </w:t>
      </w:r>
      <w:r>
        <w:rPr>
          <w:rStyle w:val="hlfld-fulltext"/>
        </w:rPr>
        <w:t xml:space="preserve">During this challenging situation, healthcare leaders lost the opportunity to rally or organize a broad-based movement, which forced the labor leaders and policymakers to </w:t>
      </w:r>
      <w:r w:rsidR="009D55F3">
        <w:rPr>
          <w:rStyle w:val="hlfld-fulltext"/>
        </w:rPr>
        <w:t>make several changes within</w:t>
      </w:r>
      <w:r>
        <w:rPr>
          <w:rStyle w:val="hlfld-fulltext"/>
        </w:rPr>
        <w:t xml:space="preserve"> the system without again involving </w:t>
      </w:r>
      <w:r w:rsidR="009D55F3">
        <w:rPr>
          <w:rStyle w:val="hlfld-fulltext"/>
        </w:rPr>
        <w:t xml:space="preserve">union members. According to Historian Alan </w:t>
      </w:r>
      <w:proofErr w:type="spellStart"/>
      <w:r w:rsidR="009D55F3">
        <w:rPr>
          <w:rStyle w:val="hlfld-fulltext"/>
        </w:rPr>
        <w:t>Derickson</w:t>
      </w:r>
      <w:proofErr w:type="spellEnd"/>
      <w:r w:rsidR="009D55F3">
        <w:rPr>
          <w:rStyle w:val="hlfld-fulltext"/>
        </w:rPr>
        <w:t>, the leaders' failure to include the association members was crucial in the health security campaign.</w:t>
      </w:r>
    </w:p>
    <w:p w:rsidR="005D04B1" w:rsidRDefault="00A13C36" w:rsidP="00B15273">
      <w:pPr>
        <w:rPr>
          <w:rStyle w:val="hlfld-fulltext"/>
        </w:rPr>
      </w:pPr>
      <w:r>
        <w:rPr>
          <w:rStyle w:val="hlfld-fulltext"/>
        </w:rPr>
        <w:tab/>
        <w:t>Healthcare reforms implementation has been a long road coming; the journey has created gaps between health care reforms and potential constituencies. This gap birthed some significant impediments to the popular</w:t>
      </w:r>
      <w:r w:rsidR="008676D6">
        <w:rPr>
          <w:rStyle w:val="hlfld-fulltext"/>
        </w:rPr>
        <w:t xml:space="preserve"> mobilization on universal health care</w:t>
      </w:r>
      <w:r w:rsidR="00A029F6">
        <w:rPr>
          <w:rStyle w:val="hlfld-fulltext"/>
        </w:rPr>
        <w:t xml:space="preserve"> (</w:t>
      </w:r>
      <w:r w:rsidR="00A029F6">
        <w:t>Jensen &amp; Petersen, 2017)</w:t>
      </w:r>
      <w:r w:rsidR="00EB2E2C">
        <w:rPr>
          <w:rStyle w:val="hlfld-fulltext"/>
        </w:rPr>
        <w:t xml:space="preserve">. </w:t>
      </w:r>
      <w:r>
        <w:rPr>
          <w:rStyle w:val="hlfld-fulltext"/>
        </w:rPr>
        <w:t xml:space="preserve">Many organized movements </w:t>
      </w:r>
      <w:r w:rsidR="0004097C">
        <w:rPr>
          <w:rStyle w:val="hlfld-fulltext"/>
        </w:rPr>
        <w:t>have</w:t>
      </w:r>
      <w:r w:rsidR="0037754F">
        <w:rPr>
          <w:rStyle w:val="hlfld-fulltext"/>
        </w:rPr>
        <w:t xml:space="preserve"> contributed to universal health care, w</w:t>
      </w:r>
      <w:r w:rsidR="0004097C">
        <w:rPr>
          <w:rStyle w:val="hlfld-fulltext"/>
        </w:rPr>
        <w:t>hich has had several interrelations with counties</w:t>
      </w:r>
      <w:r w:rsidR="0037754F">
        <w:rPr>
          <w:rStyle w:val="hlfld-fulltext"/>
        </w:rPr>
        <w:t>.  The gap</w:t>
      </w:r>
      <w:r w:rsidR="006A285F">
        <w:rPr>
          <w:rStyle w:val="hlfld-fulltext"/>
        </w:rPr>
        <w:t xml:space="preserve"> linking the best </w:t>
      </w:r>
      <w:r w:rsidR="0037754F">
        <w:rPr>
          <w:rStyle w:val="hlfld-fulltext"/>
        </w:rPr>
        <w:t>health</w:t>
      </w:r>
      <w:r w:rsidR="006A285F">
        <w:rPr>
          <w:rStyle w:val="hlfld-fulltext"/>
        </w:rPr>
        <w:t xml:space="preserve"> campaign</w:t>
      </w:r>
      <w:r w:rsidR="00A977F9">
        <w:rPr>
          <w:rStyle w:val="hlfld-fulltext"/>
        </w:rPr>
        <w:t xml:space="preserve"> trends indicates </w:t>
      </w:r>
      <w:r w:rsidR="00B15273">
        <w:rPr>
          <w:rStyle w:val="hlfld-fulltext"/>
        </w:rPr>
        <w:t>outright disqualification of w</w:t>
      </w:r>
      <w:r w:rsidR="00A977F9">
        <w:rPr>
          <w:rStyle w:val="hlfld-fulltext"/>
        </w:rPr>
        <w:t>idespread reformed counties and blueprint</w:t>
      </w:r>
      <w:r w:rsidR="00B15273">
        <w:rPr>
          <w:rStyle w:val="hlfld-fulltext"/>
        </w:rPr>
        <w:t>s organized at the grassroots</w:t>
      </w:r>
      <w:r w:rsidR="00D8582D">
        <w:rPr>
          <w:rStyle w:val="hlfld-fulltext"/>
        </w:rPr>
        <w:t>. H</w:t>
      </w:r>
      <w:r w:rsidR="00A977F9">
        <w:rPr>
          <w:rStyle w:val="hlfld-fulltext"/>
        </w:rPr>
        <w:t>owever, the description also delights with</w:t>
      </w:r>
      <w:r w:rsidR="00D8582D">
        <w:rPr>
          <w:rStyle w:val="hlfld-fulltext"/>
        </w:rPr>
        <w:t xml:space="preserve"> the na</w:t>
      </w:r>
      <w:r w:rsidR="00A977F9">
        <w:rPr>
          <w:rStyle w:val="hlfld-fulltext"/>
        </w:rPr>
        <w:t>ture of the revised movements. The reformers have</w:t>
      </w:r>
      <w:r w:rsidR="00B15273">
        <w:rPr>
          <w:rStyle w:val="hlfld-fulltext"/>
        </w:rPr>
        <w:t xml:space="preserve"> placed some demands as more urgent or immediate or even a matter of life and death other than recognizing them as a </w:t>
      </w:r>
      <w:r w:rsidR="00A17117">
        <w:rPr>
          <w:rStyle w:val="hlfld-fulltext"/>
        </w:rPr>
        <w:t>long-term</w:t>
      </w:r>
      <w:r w:rsidR="00B15273">
        <w:rPr>
          <w:rStyle w:val="hlfld-fulltext"/>
        </w:rPr>
        <w:t xml:space="preserve"> </w:t>
      </w:r>
      <w:r w:rsidR="00A17117">
        <w:rPr>
          <w:rStyle w:val="hlfld-fulltext"/>
        </w:rPr>
        <w:t>change that</w:t>
      </w:r>
      <w:r w:rsidR="00B15273">
        <w:rPr>
          <w:rStyle w:val="hlfld-fulltext"/>
        </w:rPr>
        <w:t xml:space="preserve"> will be a significant boost to the healthcare system. They have made it politically attainable than more comprehensive change to have </w:t>
      </w:r>
      <w:r w:rsidR="00920AF3">
        <w:rPr>
          <w:rStyle w:val="hlfld-fulltext"/>
        </w:rPr>
        <w:t>a right</w:t>
      </w:r>
      <w:r w:rsidR="00B15273">
        <w:rPr>
          <w:rStyle w:val="hlfld-fulltext"/>
        </w:rPr>
        <w:t xml:space="preserve"> to organize for labor movements and reproductive rights for the women movements or</w:t>
      </w:r>
      <w:r w:rsidR="00920AF3">
        <w:rPr>
          <w:rStyle w:val="hlfld-fulltext"/>
        </w:rPr>
        <w:t xml:space="preserve"> even research for diseases and drug access for AIDS advocacy </w:t>
      </w:r>
      <w:r w:rsidR="00A75819">
        <w:rPr>
          <w:rStyle w:val="hlfld-fulltext"/>
        </w:rPr>
        <w:t>(</w:t>
      </w:r>
      <w:r w:rsidR="00A75819">
        <w:t>Gottschalk, 2018</w:t>
      </w:r>
      <w:r w:rsidR="00A029F6">
        <w:t>)</w:t>
      </w:r>
      <w:r w:rsidR="00D8582D">
        <w:rPr>
          <w:rStyle w:val="hlfld-fulltext"/>
        </w:rPr>
        <w:t>.</w:t>
      </w:r>
    </w:p>
    <w:p w:rsidR="00BC4792" w:rsidRDefault="00A13C36" w:rsidP="00920AF3">
      <w:pPr>
        <w:ind w:left="1440" w:firstLine="720"/>
        <w:rPr>
          <w:rStyle w:val="hlfld-fulltext"/>
          <w:b/>
        </w:rPr>
      </w:pPr>
      <w:r w:rsidRPr="002D08AF">
        <w:rPr>
          <w:rStyle w:val="hlfld-fulltext"/>
          <w:b/>
        </w:rPr>
        <w:t>The argument on Policy Issues</w:t>
      </w:r>
    </w:p>
    <w:p w:rsidR="00BC4792" w:rsidRDefault="00A13C36" w:rsidP="00EB2E2C">
      <w:pPr>
        <w:ind w:firstLine="720"/>
      </w:pPr>
      <w:r w:rsidRPr="00920AF3">
        <w:rPr>
          <w:rStyle w:val="hlfld-fulltext"/>
        </w:rPr>
        <w:t xml:space="preserve">Policy </w:t>
      </w:r>
      <w:r w:rsidR="00521854">
        <w:rPr>
          <w:rStyle w:val="hlfld-fulltext"/>
        </w:rPr>
        <w:t xml:space="preserve">identification is a form of regulation in the modern </w:t>
      </w:r>
      <w:r>
        <w:rPr>
          <w:rStyle w:val="hlfld-fulltext"/>
        </w:rPr>
        <w:t>world, though its contr</w:t>
      </w:r>
      <w:r w:rsidR="00521854">
        <w:rPr>
          <w:rStyle w:val="hlfld-fulltext"/>
        </w:rPr>
        <w:t>ibution to emergent nations is narrow. The wellness pro</w:t>
      </w:r>
      <w:r w:rsidR="00A17117">
        <w:rPr>
          <w:rStyle w:val="hlfld-fulltext"/>
        </w:rPr>
        <w:t xml:space="preserve">grams sector majorly seems abandoned. This </w:t>
      </w:r>
      <w:r>
        <w:rPr>
          <w:rStyle w:val="hlfld-fulltext"/>
        </w:rPr>
        <w:lastRenderedPageBreak/>
        <w:t>comes as a shocker because there</w:t>
      </w:r>
      <w:r w:rsidR="00651670">
        <w:rPr>
          <w:rStyle w:val="hlfld-fulltext"/>
        </w:rPr>
        <w:t xml:space="preserve"> is a useful emergency in medicine programs' wellness with transparent instruction of how counties' health care revised bills </w:t>
      </w:r>
      <w:r w:rsidR="00A029F6">
        <w:rPr>
          <w:rStyle w:val="hlfld-fulltext"/>
        </w:rPr>
        <w:t xml:space="preserve">should be presented </w:t>
      </w:r>
      <w:r w:rsidR="00A75819">
        <w:t>(</w:t>
      </w:r>
      <w:proofErr w:type="spellStart"/>
      <w:r w:rsidR="00A75819">
        <w:t>Khalajinia</w:t>
      </w:r>
      <w:proofErr w:type="spellEnd"/>
      <w:r w:rsidR="00A75819">
        <w:t xml:space="preserve"> &amp; </w:t>
      </w:r>
      <w:proofErr w:type="spellStart"/>
      <w:r w:rsidR="00A75819">
        <w:t>Gaeeni</w:t>
      </w:r>
      <w:proofErr w:type="spellEnd"/>
      <w:r w:rsidR="00A75819">
        <w:t>, 2018)</w:t>
      </w:r>
      <w:r w:rsidR="00D8582D">
        <w:t>.</w:t>
      </w:r>
      <w:r w:rsidR="00EB2E2C">
        <w:t xml:space="preserve"> </w:t>
      </w:r>
      <w:r w:rsidR="00FD51B0">
        <w:t xml:space="preserve">However, </w:t>
      </w:r>
      <w:r w:rsidR="00920AF3">
        <w:t xml:space="preserve">minimal attention was given when </w:t>
      </w:r>
      <w:r w:rsidR="00651670">
        <w:t>states rejected the changes</w:t>
      </w:r>
      <w:r w:rsidR="00920AF3">
        <w:t xml:space="preserve"> </w:t>
      </w:r>
      <w:r w:rsidR="00651670">
        <w:t>and voted in favor of the amendments reforms</w:t>
      </w:r>
      <w:r w:rsidR="00A14C37">
        <w:t xml:space="preserve">. </w:t>
      </w:r>
      <w:r w:rsidR="00692247">
        <w:t>Fact-findings</w:t>
      </w:r>
      <w:r w:rsidR="00A14C37">
        <w:t xml:space="preserve"> </w:t>
      </w:r>
      <w:r w:rsidR="00EB2E2C">
        <w:t>insist</w:t>
      </w:r>
      <w:r w:rsidR="00A14C37">
        <w:t xml:space="preserve"> on the blueprint or </w:t>
      </w:r>
      <w:r w:rsidR="00692247">
        <w:t>plan that</w:t>
      </w:r>
      <w:r w:rsidR="00A14C37">
        <w:t xml:space="preserve"> directs its observation to</w:t>
      </w:r>
      <w:r w:rsidR="00692247">
        <w:t xml:space="preserve"> medical field</w:t>
      </w:r>
      <w:r w:rsidR="00FD51B0">
        <w:t xml:space="preserve"> refor</w:t>
      </w:r>
      <w:r w:rsidR="00692247">
        <w:t>m</w:t>
      </w:r>
      <w:r w:rsidR="00A17117">
        <w:t>. It was</w:t>
      </w:r>
      <w:r w:rsidR="0023213D">
        <w:t xml:space="preserve"> centered on laws</w:t>
      </w:r>
      <w:r>
        <w:t xml:space="preserve"> content</w:t>
      </w:r>
      <w:r w:rsidR="0023213D">
        <w:t xml:space="preserve"> averts the statemen</w:t>
      </w:r>
      <w:r>
        <w:t>t from</w:t>
      </w:r>
      <w:r w:rsidR="0023213D">
        <w:t xml:space="preserve"> comprehending </w:t>
      </w:r>
      <w:r>
        <w:t>the proces</w:t>
      </w:r>
      <w:r w:rsidR="0023213D">
        <w:t xml:space="preserve">s, which explains why preferred bills </w:t>
      </w:r>
      <w:r w:rsidR="00FD51B0">
        <w:t>failed and indicate how the shift between consensus and health policy conflict was established and calls for some emphases on analyzi</w:t>
      </w:r>
      <w:r w:rsidR="00521854">
        <w:t>ng the policy and investigation.</w:t>
      </w:r>
    </w:p>
    <w:p w:rsidR="00BB47FB" w:rsidRDefault="00A13C36" w:rsidP="00A029F6">
      <w:pPr>
        <w:ind w:firstLine="720"/>
      </w:pPr>
      <w:r>
        <w:t xml:space="preserve">On the other hand, </w:t>
      </w:r>
      <w:r w:rsidR="00D81856">
        <w:t>Lack of political will has been an obstacle in incorporating patient-reported and electronic health records. Putting in action some standardized practical behavioral and psychosocial it</w:t>
      </w:r>
      <w:r w:rsidR="00B3066D">
        <w:t>ems that include collecting statistics represented for</w:t>
      </w:r>
      <w:r w:rsidR="00D81856">
        <w:t xml:space="preserve"> electronic hea</w:t>
      </w:r>
      <w:r w:rsidR="00B3066D">
        <w:t xml:space="preserve">lth records can upgrade caution and wholeness while minimizing problems. It can also strengthen care provider </w:t>
      </w:r>
      <w:r w:rsidR="00D81856">
        <w:t xml:space="preserve">relationships and contribute </w:t>
      </w:r>
      <w:r w:rsidR="00B3066D">
        <w:t>to developing better reports</w:t>
      </w:r>
      <w:r w:rsidR="00D81856">
        <w:t>, addressing significant medical issues, and population health management</w:t>
      </w:r>
      <w:r w:rsidR="00A75819">
        <w:t xml:space="preserve"> (Klein, 2019)</w:t>
      </w:r>
      <w:r w:rsidR="00D8582D">
        <w:t>.</w:t>
      </w:r>
      <w:r w:rsidR="00D81856">
        <w:t xml:space="preserve"> Health systems are said to be relational, which makes many critical challenges relational and behavioral at the same time</w:t>
      </w:r>
      <w:r w:rsidR="00D8582D">
        <w:t xml:space="preserve">. </w:t>
      </w:r>
    </w:p>
    <w:p w:rsidR="002D08AF" w:rsidRDefault="00A13C36" w:rsidP="00BB47FB">
      <w:pPr>
        <w:ind w:firstLine="720"/>
      </w:pPr>
      <w:r>
        <w:t>Th</w:t>
      </w:r>
      <w:r w:rsidR="00B3066D">
        <w:t xml:space="preserve">e Ultimate agendas fundamental for old Medicaid </w:t>
      </w:r>
      <w:r>
        <w:t>policy analysis of</w:t>
      </w:r>
      <w:r w:rsidR="00696493">
        <w:t>fer minimal perceptions</w:t>
      </w:r>
      <w:r>
        <w:t xml:space="preserve"> into human</w:t>
      </w:r>
      <w:r w:rsidR="00696493">
        <w:t xml:space="preserve"> practices </w:t>
      </w:r>
      <w:r>
        <w:t>and relationships.</w:t>
      </w:r>
      <w:r w:rsidR="00D8582D">
        <w:t xml:space="preserve"> Theref</w:t>
      </w:r>
      <w:r w:rsidR="00696493">
        <w:t>ore, the Medicaid s</w:t>
      </w:r>
      <w:r w:rsidR="00FF41C4">
        <w:t>ector has</w:t>
      </w:r>
      <w:r w:rsidR="00696493">
        <w:t xml:space="preserve"> to acquire knowledge from the broader thesis on habits and their components</w:t>
      </w:r>
      <w:r w:rsidR="00D8582D">
        <w:t xml:space="preserve">. A central feature of recent debates is trust and its role in facilitating collective </w:t>
      </w:r>
      <w:r w:rsidR="0069604F">
        <w:t xml:space="preserve">action, </w:t>
      </w:r>
      <w:r w:rsidR="00D8582D">
        <w:t>cooperation among people to achieve common goals.</w:t>
      </w:r>
    </w:p>
    <w:p w:rsidR="001D3CD2" w:rsidRDefault="00A13C36" w:rsidP="00A75819">
      <w:pPr>
        <w:jc w:val="center"/>
        <w:rPr>
          <w:b/>
        </w:rPr>
      </w:pPr>
      <w:r w:rsidRPr="00A75819">
        <w:rPr>
          <w:b/>
        </w:rPr>
        <w:t>Recommendation on Government Policy in21</w:t>
      </w:r>
      <w:r w:rsidRPr="00A75819">
        <w:rPr>
          <w:b/>
          <w:vertAlign w:val="superscript"/>
        </w:rPr>
        <w:t>st</w:t>
      </w:r>
      <w:r w:rsidRPr="00A75819">
        <w:rPr>
          <w:b/>
        </w:rPr>
        <w:t xml:space="preserve"> Century</w:t>
      </w:r>
    </w:p>
    <w:p w:rsidR="001D3CD2" w:rsidRDefault="00A13C36" w:rsidP="00560581">
      <w:r>
        <w:tab/>
        <w:t xml:space="preserve">Change is inevitable; that being the </w:t>
      </w:r>
      <w:r w:rsidR="00A17117">
        <w:t>case;</w:t>
      </w:r>
      <w:r>
        <w:t xml:space="preserve"> </w:t>
      </w:r>
      <w:r w:rsidR="00A17117">
        <w:t>it is</w:t>
      </w:r>
      <w:r>
        <w:t xml:space="preserve"> usually tricky, especially in the face of hyper-partisanship. However, in the 21</w:t>
      </w:r>
      <w:r w:rsidRPr="00FF41C4">
        <w:rPr>
          <w:vertAlign w:val="superscript"/>
        </w:rPr>
        <w:t>st</w:t>
      </w:r>
      <w:r>
        <w:t xml:space="preserve"> century, there is a need to embrace the affordable care </w:t>
      </w:r>
      <w:r>
        <w:lastRenderedPageBreak/>
        <w:t>act since its implementation to enable more people to have access to health care and health insurance and some assistance on how it pays. The main aim was to provide a level playing field for all p</w:t>
      </w:r>
      <w:r w:rsidR="00517315">
        <w:t xml:space="preserve">eople to purchase the Insurance </w:t>
      </w:r>
      <w:r w:rsidR="00A75819">
        <w:t>(</w:t>
      </w:r>
      <w:proofErr w:type="spellStart"/>
      <w:r w:rsidR="00A75819">
        <w:t>Khalajinia</w:t>
      </w:r>
      <w:proofErr w:type="spellEnd"/>
      <w:r w:rsidR="00A75819">
        <w:t xml:space="preserve"> &amp; </w:t>
      </w:r>
      <w:proofErr w:type="spellStart"/>
      <w:r w:rsidR="00A75819">
        <w:t>Gaeeni</w:t>
      </w:r>
      <w:proofErr w:type="spellEnd"/>
      <w:r w:rsidR="00A75819">
        <w:t>, 2018)</w:t>
      </w:r>
      <w:r w:rsidR="00D8582D">
        <w:t>.</w:t>
      </w:r>
      <w:r>
        <w:t xml:space="preserve"> This aim made the ACA make some tough calls, which required Insurance for everyone so that the young and healthy payments would play a part in subsidizing the needs of the sick people whose ranks in the insurance pools were likely to grow. </w:t>
      </w:r>
    </w:p>
    <w:p w:rsidR="002C730F" w:rsidRDefault="00A13C36" w:rsidP="00A75819">
      <w:pPr>
        <w:ind w:firstLine="720"/>
      </w:pPr>
      <w:r w:rsidRPr="001D3CD2">
        <w:t xml:space="preserve">In supplement, the government has been deeply involved in the organization for decades </w:t>
      </w:r>
      <w:r w:rsidR="00560581">
        <w:t xml:space="preserve">in </w:t>
      </w:r>
      <w:r w:rsidRPr="001D3CD2">
        <w:t>financing and deli</w:t>
      </w:r>
      <w:r>
        <w:t>vering health car</w:t>
      </w:r>
      <w:r w:rsidR="00560581">
        <w:t xml:space="preserve">e services. This involvement was taken for granted; </w:t>
      </w:r>
      <w:r w:rsidR="006A7580">
        <w:t>this</w:t>
      </w:r>
      <w:r w:rsidR="00560581">
        <w:t xml:space="preserve"> is unfortunate considering </w:t>
      </w:r>
      <w:r>
        <w:t>the foundation and extent of government involvement</w:t>
      </w:r>
      <w:r w:rsidR="006A7580">
        <w:t xml:space="preserve"> predicated on specific vital ethical issues</w:t>
      </w:r>
      <w:r w:rsidR="00A9131D">
        <w:t xml:space="preserve"> (Gottschalk, 2018)</w:t>
      </w:r>
      <w:r w:rsidR="006A7580">
        <w:t xml:space="preserve">. </w:t>
      </w:r>
      <w:r w:rsidR="00560581">
        <w:t xml:space="preserve">Protection of life, which is the principal policy in </w:t>
      </w:r>
      <w:r w:rsidR="00696493">
        <w:t xml:space="preserve">the reforms, has made an unbiased approach </w:t>
      </w:r>
      <w:r w:rsidR="00097AED">
        <w:t>to the</w:t>
      </w:r>
      <w:r w:rsidR="003D50D6">
        <w:t xml:space="preserve"> essential and imperative Medicaid a fundamental advantage</w:t>
      </w:r>
      <w:r w:rsidR="00560581">
        <w:t xml:space="preserve"> of every citizen.</w:t>
      </w:r>
      <w:r>
        <w:t xml:space="preserve"> </w:t>
      </w:r>
      <w:r w:rsidR="003D50D6">
        <w:t>According to Jensen and Petersen (2017),</w:t>
      </w:r>
      <w:r w:rsidR="00097AED">
        <w:t xml:space="preserve"> h</w:t>
      </w:r>
      <w:r w:rsidR="003D50D6">
        <w:t xml:space="preserve">ealth services have gone beyond the necessary </w:t>
      </w:r>
      <w:r w:rsidR="00A9131D">
        <w:t>entire</w:t>
      </w:r>
      <w:r w:rsidR="00097AED">
        <w:t>, which falls under needs categories.</w:t>
      </w:r>
      <w:r w:rsidR="00DE6C41">
        <w:t xml:space="preserve"> The following measures were put in place for affordable health care.  </w:t>
      </w:r>
    </w:p>
    <w:p w:rsidR="00DE6C41" w:rsidRPr="00A75819" w:rsidRDefault="00A13C36" w:rsidP="00A75819">
      <w:pPr>
        <w:jc w:val="center"/>
        <w:rPr>
          <w:b/>
        </w:rPr>
      </w:pPr>
      <w:r w:rsidRPr="00A75819">
        <w:rPr>
          <w:b/>
        </w:rPr>
        <w:t>Health Insurance</w:t>
      </w:r>
    </w:p>
    <w:p w:rsidR="00872CD8" w:rsidRDefault="00A13C36" w:rsidP="00EB2E2C">
      <w:pPr>
        <w:ind w:firstLine="720"/>
      </w:pPr>
      <w:r>
        <w:t xml:space="preserve">As we know, </w:t>
      </w:r>
      <w:r w:rsidR="00D8582D">
        <w:t xml:space="preserve">Insurance is a </w:t>
      </w:r>
      <w:r w:rsidR="003D50D6">
        <w:t xml:space="preserve">body that covers part of the risk or the whole of a person seeking Medicaid services. </w:t>
      </w:r>
      <w:r>
        <w:t xml:space="preserve">Its primary purpose is psychological and financial. It's </w:t>
      </w:r>
      <w:r w:rsidR="00C466C3">
        <w:t xml:space="preserve">a funding channel for Medicaid services that ensure that services are accessible </w:t>
      </w:r>
      <w:r>
        <w:t>and affordable to the persons seeking the services</w:t>
      </w:r>
      <w:r w:rsidR="00A9131D">
        <w:t xml:space="preserve"> </w:t>
      </w:r>
      <w:r w:rsidR="00A9131D">
        <w:rPr>
          <w:rStyle w:val="hgkelc"/>
        </w:rPr>
        <w:t>(</w:t>
      </w:r>
      <w:proofErr w:type="spellStart"/>
      <w:r w:rsidR="00A9131D">
        <w:t>Manchikanti</w:t>
      </w:r>
      <w:proofErr w:type="spellEnd"/>
      <w:r w:rsidR="00A9131D">
        <w:t xml:space="preserve"> et al., 2017)</w:t>
      </w:r>
      <w:r>
        <w:t xml:space="preserve">. The government has been involved majorly in health </w:t>
      </w:r>
      <w:r w:rsidR="002D2A7F">
        <w:t>care, which</w:t>
      </w:r>
      <w:r>
        <w:t xml:space="preserve"> brought a dilemma if the city has a right to get </w:t>
      </w:r>
      <w:r w:rsidR="00C466C3">
        <w:t>Medicaid services from the state</w:t>
      </w:r>
      <w:r>
        <w:t>. Alternatively, the</w:t>
      </w:r>
      <w:r w:rsidR="00C466C3">
        <w:t xml:space="preserve"> state should provide services at its </w:t>
      </w:r>
      <w:r w:rsidR="00A17117">
        <w:t>preference.</w:t>
      </w:r>
      <w:r w:rsidR="00C466C3">
        <w:t xml:space="preserve"> </w:t>
      </w:r>
      <w:proofErr w:type="gramStart"/>
      <w:r w:rsidR="00A17117">
        <w:t>Alternatively,</w:t>
      </w:r>
      <w:r w:rsidR="00C466C3">
        <w:t xml:space="preserve"> as a benefit</w:t>
      </w:r>
      <w:r>
        <w:t xml:space="preserve"> that made various health insurance schemes.</w:t>
      </w:r>
      <w:proofErr w:type="gramEnd"/>
      <w:r>
        <w:t xml:space="preserve"> </w:t>
      </w:r>
      <w:r w:rsidR="00A9131D">
        <w:t xml:space="preserve">The federal government </w:t>
      </w:r>
      <w:r w:rsidR="003C0CF8">
        <w:t>allowed the country to offer selective Medicaid</w:t>
      </w:r>
      <w:r>
        <w:t xml:space="preserve"> coverag</w:t>
      </w:r>
      <w:r w:rsidR="003C0CF8">
        <w:t xml:space="preserve">e using specific standards like low standards, </w:t>
      </w:r>
      <w:r w:rsidR="003C0CF8">
        <w:lastRenderedPageBreak/>
        <w:t>children, the elderly, and women.</w:t>
      </w:r>
      <w:r w:rsidR="00EB2E2C">
        <w:t xml:space="preserve"> </w:t>
      </w:r>
      <w:r>
        <w:t xml:space="preserve">In embracing health care </w:t>
      </w:r>
      <w:r w:rsidR="00F06774">
        <w:t>insurance,</w:t>
      </w:r>
      <w:r>
        <w:t xml:space="preserve"> we see that it will contribute to th</w:t>
      </w:r>
      <w:r w:rsidR="00245B5B">
        <w:t>e country's following benefits.</w:t>
      </w:r>
    </w:p>
    <w:p w:rsidR="00872CD8" w:rsidRPr="00A75819" w:rsidRDefault="00A13C36" w:rsidP="00A029F6">
      <w:pPr>
        <w:rPr>
          <w:b/>
          <w:i/>
        </w:rPr>
      </w:pPr>
      <w:r w:rsidRPr="00A75819">
        <w:rPr>
          <w:b/>
          <w:i/>
        </w:rPr>
        <w:t>Access</w:t>
      </w:r>
    </w:p>
    <w:p w:rsidR="00A75819" w:rsidRDefault="00A13C36" w:rsidP="00A75819">
      <w:pPr>
        <w:ind w:firstLine="720"/>
      </w:pPr>
      <w:r>
        <w:t xml:space="preserve">As the research has indicated, Medicaid insurance </w:t>
      </w:r>
      <w:r w:rsidR="00D35E83">
        <w:t>engagement</w:t>
      </w:r>
      <w:r>
        <w:t xml:space="preserve"> enhances life protection by increasing </w:t>
      </w:r>
      <w:r w:rsidR="00D8582D">
        <w:t>a straightforward healthcare</w:t>
      </w:r>
      <w:r w:rsidR="00A9131D">
        <w:t xml:space="preserve"> approach (Klein, 2019)</w:t>
      </w:r>
      <w:r w:rsidR="0037754F">
        <w:t>.</w:t>
      </w:r>
      <w:r w:rsidR="00D8582D">
        <w:t xml:space="preserve"> </w:t>
      </w:r>
      <w:r>
        <w:t xml:space="preserve"> More research has suggested </w:t>
      </w:r>
      <w:r w:rsidR="00D35E83">
        <w:t>that the</w:t>
      </w:r>
      <w:r>
        <w:t xml:space="preserve"> cover </w:t>
      </w:r>
      <w:r w:rsidR="00D35E83">
        <w:t>provides</w:t>
      </w:r>
      <w:r>
        <w:t xml:space="preserve"> </w:t>
      </w:r>
      <w:r w:rsidR="00D35E83">
        <w:t>a path to</w:t>
      </w:r>
      <w:r>
        <w:t xml:space="preserve"> precautionary </w:t>
      </w:r>
      <w:r w:rsidR="0037754F">
        <w:t>services</w:t>
      </w:r>
      <w:r w:rsidR="00CA026C">
        <w:t xml:space="preserve"> and</w:t>
      </w:r>
      <w:r w:rsidR="00D35E83">
        <w:t xml:space="preserve"> early detection </w:t>
      </w:r>
      <w:r w:rsidR="00CA026C">
        <w:t xml:space="preserve">while treating central and chronic sickness. </w:t>
      </w:r>
    </w:p>
    <w:p w:rsidR="00003E0F" w:rsidRPr="00CA026C" w:rsidRDefault="00A13C36" w:rsidP="00A029F6">
      <w:r w:rsidRPr="00A75819">
        <w:rPr>
          <w:b/>
          <w:i/>
        </w:rPr>
        <w:t>Type</w:t>
      </w:r>
      <w:r w:rsidR="00D8582D" w:rsidRPr="00A75819">
        <w:rPr>
          <w:b/>
          <w:i/>
        </w:rPr>
        <w:t xml:space="preserve"> of care</w:t>
      </w:r>
    </w:p>
    <w:p w:rsidR="00003E0F" w:rsidRDefault="00A13C36" w:rsidP="00A75819">
      <w:pPr>
        <w:ind w:firstLine="720"/>
      </w:pPr>
      <w:r>
        <w:t>Medicaid care</w:t>
      </w:r>
      <w:r w:rsidR="0037754F">
        <w:t xml:space="preserve"> can be</w:t>
      </w:r>
      <w:r>
        <w:t xml:space="preserve"> divided into several sections, curative versus preventive, inpatient versus outpatient, and emergency versus continuing.  It strikes a balance and plays a role in protecting life. </w:t>
      </w:r>
      <w:r w:rsidR="00CA026C">
        <w:t>Insurance brings</w:t>
      </w:r>
      <w:r>
        <w:t xml:space="preserve"> assurance in carrying on </w:t>
      </w:r>
      <w:r w:rsidR="0037754F">
        <w:t xml:space="preserve">care after an emergency. </w:t>
      </w:r>
    </w:p>
    <w:p w:rsidR="00003E0F" w:rsidRDefault="00A13C36" w:rsidP="00A029F6">
      <w:pPr>
        <w:rPr>
          <w:b/>
          <w:i/>
        </w:rPr>
      </w:pPr>
      <w:r w:rsidRPr="00A75819">
        <w:rPr>
          <w:b/>
          <w:i/>
        </w:rPr>
        <w:t xml:space="preserve">Quality </w:t>
      </w:r>
      <w:r w:rsidR="00A75819" w:rsidRPr="00A75819">
        <w:rPr>
          <w:b/>
          <w:i/>
        </w:rPr>
        <w:t>Of Life</w:t>
      </w:r>
    </w:p>
    <w:p w:rsidR="000144C5" w:rsidRDefault="00A13C36" w:rsidP="00EB2E2C">
      <w:pPr>
        <w:ind w:firstLine="720"/>
      </w:pPr>
      <w:r>
        <w:t>We see that several types of service</w:t>
      </w:r>
      <w:r w:rsidR="0037754F">
        <w:t xml:space="preserve"> provided</w:t>
      </w:r>
      <w:r>
        <w:t xml:space="preserve"> under different Insurance covers</w:t>
      </w:r>
      <w:r w:rsidR="0037754F">
        <w:t xml:space="preserve"> impact the quality of services that, in return, affects the fulfillment of prot</w:t>
      </w:r>
      <w:r>
        <w:t xml:space="preserve">ecting life. The issues connecting </w:t>
      </w:r>
      <w:r w:rsidR="0037754F">
        <w:t>the insure</w:t>
      </w:r>
      <w:r>
        <w:t>d and uninsured contribute to this discussion. Also</w:t>
      </w:r>
      <w:r w:rsidR="0037754F">
        <w:t xml:space="preserve"> arises among</w:t>
      </w:r>
      <w:r>
        <w:t xml:space="preserve"> different groups of </w:t>
      </w:r>
      <w:r w:rsidR="0037754F">
        <w:t>insured who do not have</w:t>
      </w:r>
      <w:r>
        <w:t xml:space="preserve"> the same approach </w:t>
      </w:r>
      <w:r w:rsidR="0037754F">
        <w:t xml:space="preserve">to quality care. </w:t>
      </w:r>
      <w:r>
        <w:t>Health insura</w:t>
      </w:r>
      <w:r w:rsidR="002D0994">
        <w:t>nce, in all its forms, is two</w:t>
      </w:r>
      <w:r>
        <w:t>-</w:t>
      </w:r>
      <w:r w:rsidR="00A9131D">
        <w:t>edged</w:t>
      </w:r>
      <w:r w:rsidR="002D0994">
        <w:t>, according to</w:t>
      </w:r>
      <w:r w:rsidR="00A9131D">
        <w:t xml:space="preserve"> (</w:t>
      </w:r>
      <w:proofErr w:type="spellStart"/>
      <w:r w:rsidR="00A9131D">
        <w:t>Şimşek</w:t>
      </w:r>
      <w:proofErr w:type="spellEnd"/>
      <w:r w:rsidR="00A9131D">
        <w:t xml:space="preserve">, </w:t>
      </w:r>
      <w:r w:rsidR="00652B23">
        <w:t>2020)</w:t>
      </w:r>
      <w:r w:rsidR="00D8582D">
        <w:t xml:space="preserve">. </w:t>
      </w:r>
      <w:r>
        <w:t>Since</w:t>
      </w:r>
      <w:r w:rsidR="00D239E5">
        <w:t xml:space="preserve"> it improves health service approach to a broader scope making it fair to all citizens, but</w:t>
      </w:r>
      <w:r>
        <w:t xml:space="preserve"> on the </w:t>
      </w:r>
      <w:r w:rsidR="00D239E5">
        <w:t>flip side, it</w:t>
      </w:r>
      <w:r>
        <w:t xml:space="preserve"> contributes to </w:t>
      </w:r>
      <w:r w:rsidR="00D8582D">
        <w:t>differences i</w:t>
      </w:r>
      <w:r w:rsidR="00D239E5">
        <w:t xml:space="preserve">n standard </w:t>
      </w:r>
      <w:r w:rsidR="00D8582D">
        <w:t>of care dependi</w:t>
      </w:r>
      <w:r>
        <w:t>ng on socioeconomic status</w:t>
      </w:r>
      <w:r w:rsidR="00D8582D">
        <w:t>, which leads to negative equity. The educated and higher socioeconomic can access higher quality services either because of paying for m</w:t>
      </w:r>
      <w:r w:rsidR="00A17879">
        <w:t xml:space="preserve">ore Insurance or using </w:t>
      </w:r>
      <w:r w:rsidR="00D03A8A">
        <w:t>accessible services</w:t>
      </w:r>
      <w:r w:rsidR="00D8582D">
        <w:t>.</w:t>
      </w:r>
    </w:p>
    <w:p w:rsidR="000144C5" w:rsidRDefault="00A13C36">
      <w:pPr>
        <w:rPr>
          <w:rFonts w:cs="Times New Roman"/>
          <w:b/>
          <w:i/>
          <w:sz w:val="27"/>
        </w:rPr>
      </w:pPr>
      <w:r>
        <w:rPr>
          <w:rFonts w:cs="Times New Roman"/>
          <w:b/>
          <w:i/>
          <w:sz w:val="27"/>
        </w:rPr>
        <w:t>Service utilization</w:t>
      </w:r>
    </w:p>
    <w:p w:rsidR="00C545D0" w:rsidRPr="00517315" w:rsidRDefault="00A13C36" w:rsidP="00C545D0">
      <w:pPr>
        <w:rPr>
          <w:rFonts w:cs="Times New Roman"/>
          <w:szCs w:val="24"/>
        </w:rPr>
      </w:pPr>
      <w:r>
        <w:rPr>
          <w:rFonts w:cs="Times New Roman"/>
          <w:sz w:val="27"/>
        </w:rPr>
        <w:lastRenderedPageBreak/>
        <w:tab/>
      </w:r>
      <w:r w:rsidR="00A17879">
        <w:rPr>
          <w:rFonts w:cs="Times New Roman"/>
          <w:sz w:val="27"/>
        </w:rPr>
        <w:t>E</w:t>
      </w:r>
      <w:r w:rsidR="00A17879">
        <w:rPr>
          <w:rFonts w:cs="Times New Roman"/>
          <w:szCs w:val="24"/>
        </w:rPr>
        <w:t xml:space="preserve">nrollment of Medicaid </w:t>
      </w:r>
      <w:r>
        <w:rPr>
          <w:rFonts w:cs="Times New Roman"/>
          <w:szCs w:val="24"/>
        </w:rPr>
        <w:t>insurance has</w:t>
      </w:r>
      <w:r w:rsidR="00A17879">
        <w:rPr>
          <w:rFonts w:cs="Times New Roman"/>
          <w:szCs w:val="24"/>
        </w:rPr>
        <w:t xml:space="preserve"> directly </w:t>
      </w:r>
      <w:r w:rsidR="00A17117">
        <w:rPr>
          <w:rFonts w:cs="Times New Roman"/>
          <w:szCs w:val="24"/>
        </w:rPr>
        <w:t>influenced</w:t>
      </w:r>
      <w:r w:rsidR="00A17879">
        <w:rPr>
          <w:rFonts w:cs="Times New Roman"/>
          <w:szCs w:val="24"/>
        </w:rPr>
        <w:t xml:space="preserve"> the utilization of service</w:t>
      </w:r>
      <w:r>
        <w:rPr>
          <w:rFonts w:cs="Times New Roman"/>
          <w:szCs w:val="24"/>
        </w:rPr>
        <w:t xml:space="preserve"> and the widening of HealthCare coverage.</w:t>
      </w:r>
      <w:r w:rsidR="00C565F9">
        <w:rPr>
          <w:rFonts w:cs="Times New Roman"/>
          <w:szCs w:val="24"/>
        </w:rPr>
        <w:t xml:space="preserve"> Research shows that, if the financial barrier is r</w:t>
      </w:r>
      <w:r w:rsidR="00A17879">
        <w:rPr>
          <w:rFonts w:cs="Times New Roman"/>
          <w:szCs w:val="24"/>
        </w:rPr>
        <w:t xml:space="preserve">emoved, it should purportedly </w:t>
      </w:r>
      <w:r w:rsidR="00C565F9">
        <w:rPr>
          <w:rFonts w:cs="Times New Roman"/>
          <w:szCs w:val="24"/>
        </w:rPr>
        <w:t>lead to over</w:t>
      </w:r>
      <w:r w:rsidR="00A17879">
        <w:rPr>
          <w:rFonts w:cs="Times New Roman"/>
          <w:szCs w:val="24"/>
        </w:rPr>
        <w:t>-use of Medicaid services because a</w:t>
      </w:r>
      <w:r w:rsidR="00C565F9">
        <w:rPr>
          <w:rFonts w:cs="Times New Roman"/>
          <w:szCs w:val="24"/>
        </w:rPr>
        <w:t xml:space="preserve"> healthy anxious person</w:t>
      </w:r>
      <w:r w:rsidR="00A17879">
        <w:rPr>
          <w:rFonts w:cs="Times New Roman"/>
          <w:szCs w:val="24"/>
        </w:rPr>
        <w:t xml:space="preserve"> may </w:t>
      </w:r>
      <w:r w:rsidR="00C565F9">
        <w:rPr>
          <w:rFonts w:cs="Times New Roman"/>
          <w:szCs w:val="24"/>
        </w:rPr>
        <w:t>seek diagnostic services at the slightest suspi</w:t>
      </w:r>
      <w:r w:rsidR="00A9131D">
        <w:rPr>
          <w:rFonts w:cs="Times New Roman"/>
          <w:szCs w:val="24"/>
        </w:rPr>
        <w:t xml:space="preserve">cion of the disease according </w:t>
      </w:r>
      <w:r w:rsidR="00A17117">
        <w:rPr>
          <w:rFonts w:cs="Times New Roman"/>
          <w:szCs w:val="24"/>
        </w:rPr>
        <w:t>to</w:t>
      </w:r>
      <w:r w:rsidR="00A17117">
        <w:rPr>
          <w:rStyle w:val="hlfld-fulltext"/>
        </w:rPr>
        <w:t xml:space="preserve"> (</w:t>
      </w:r>
      <w:r w:rsidR="00652B23">
        <w:t>Gottschalk 2018)</w:t>
      </w:r>
      <w:r w:rsidR="00C565F9">
        <w:t xml:space="preserve"> since there is </w:t>
      </w:r>
      <w:r w:rsidR="00A17879">
        <w:t>documentation in the revised abstract about excessive utilization of services</w:t>
      </w:r>
      <w:r w:rsidR="00D8582D">
        <w:t>.</w:t>
      </w:r>
      <w:r w:rsidR="00517315">
        <w:rPr>
          <w:rFonts w:cs="Times New Roman"/>
          <w:szCs w:val="24"/>
        </w:rPr>
        <w:t xml:space="preserve"> </w:t>
      </w:r>
      <w:r w:rsidRPr="000144C5">
        <w:rPr>
          <w:rFonts w:cs="Times New Roman"/>
          <w:szCs w:val="24"/>
          <w:shd w:val="clear" w:color="auto" w:fill="FFFFFF"/>
        </w:rPr>
        <w:t>In conclusion</w:t>
      </w:r>
      <w:r w:rsidR="00A17879">
        <w:rPr>
          <w:rFonts w:cs="Times New Roman"/>
          <w:szCs w:val="24"/>
          <w:shd w:val="clear" w:color="auto" w:fill="FFFFFF"/>
        </w:rPr>
        <w:t xml:space="preserve">, the comprehension </w:t>
      </w:r>
      <w:r w:rsidR="00D03A8A">
        <w:t xml:space="preserve">derived </w:t>
      </w:r>
      <w:r>
        <w:t xml:space="preserve">from this survey </w:t>
      </w:r>
      <w:r w:rsidR="00C565F9">
        <w:t xml:space="preserve">is </w:t>
      </w:r>
      <w:r>
        <w:t>t</w:t>
      </w:r>
      <w:r w:rsidR="00D03A8A">
        <w:t xml:space="preserve">hat health insurance </w:t>
      </w:r>
      <w:r>
        <w:t>helps</w:t>
      </w:r>
      <w:r w:rsidR="00C565F9">
        <w:t xml:space="preserve"> to </w:t>
      </w:r>
      <w:r>
        <w:t>fulfill</w:t>
      </w:r>
      <w:r w:rsidR="00D03A8A">
        <w:t xml:space="preserve"> the purpose of life protection by increasing a straightforward approach </w:t>
      </w:r>
      <w:r>
        <w:t>to health services; however, it does not and may no</w:t>
      </w:r>
      <w:r w:rsidR="00D03A8A">
        <w:t xml:space="preserve">t assure equity. Perfect fairness </w:t>
      </w:r>
      <w:r>
        <w:t>will require social reforms beyond health and Insurance.</w:t>
      </w:r>
    </w:p>
    <w:p w:rsidR="00C545D0" w:rsidRPr="00EF211B" w:rsidRDefault="00A13C36" w:rsidP="00A75819">
      <w:pPr>
        <w:jc w:val="center"/>
        <w:rPr>
          <w:b/>
          <w:szCs w:val="24"/>
        </w:rPr>
      </w:pPr>
      <w:r w:rsidRPr="00C545D0">
        <w:rPr>
          <w:rFonts w:eastAsia="Times New Roman" w:cs="Times New Roman"/>
          <w:b/>
          <w:bCs/>
          <w:color w:val="auto"/>
          <w:szCs w:val="24"/>
        </w:rPr>
        <w:t>Recommendations</w:t>
      </w:r>
    </w:p>
    <w:p w:rsidR="00C545D0" w:rsidRDefault="00A13C36" w:rsidP="00A75819">
      <w:pPr>
        <w:ind w:firstLine="720"/>
        <w:rPr>
          <w:rFonts w:eastAsia="Times New Roman" w:cs="Times New Roman"/>
          <w:color w:val="auto"/>
          <w:szCs w:val="24"/>
        </w:rPr>
      </w:pPr>
      <w:r>
        <w:rPr>
          <w:rFonts w:eastAsia="Times New Roman" w:cs="Times New Roman"/>
          <w:color w:val="auto"/>
          <w:szCs w:val="24"/>
        </w:rPr>
        <w:t xml:space="preserve"> E</w:t>
      </w:r>
      <w:r w:rsidR="00D03A8A">
        <w:rPr>
          <w:rFonts w:eastAsia="Times New Roman" w:cs="Times New Roman"/>
          <w:color w:val="auto"/>
          <w:szCs w:val="24"/>
        </w:rPr>
        <w:t>fficiency and effectiveness</w:t>
      </w:r>
      <w:r>
        <w:rPr>
          <w:rFonts w:eastAsia="Times New Roman" w:cs="Times New Roman"/>
          <w:color w:val="auto"/>
          <w:szCs w:val="24"/>
        </w:rPr>
        <w:t xml:space="preserve"> </w:t>
      </w:r>
      <w:r w:rsidR="002D2A7F">
        <w:rPr>
          <w:rFonts w:eastAsia="Times New Roman" w:cs="Times New Roman"/>
          <w:color w:val="auto"/>
          <w:szCs w:val="24"/>
        </w:rPr>
        <w:t xml:space="preserve">of insurance reform need </w:t>
      </w:r>
      <w:r w:rsidR="00A029F6">
        <w:rPr>
          <w:rFonts w:eastAsia="Times New Roman" w:cs="Times New Roman"/>
          <w:color w:val="auto"/>
          <w:szCs w:val="24"/>
        </w:rPr>
        <w:t xml:space="preserve">well-thought and well-implemented policies of Insurance </w:t>
      </w:r>
      <w:r w:rsidR="002D2A7F">
        <w:rPr>
          <w:rFonts w:eastAsia="Times New Roman" w:cs="Times New Roman"/>
          <w:color w:val="auto"/>
          <w:szCs w:val="24"/>
        </w:rPr>
        <w:t xml:space="preserve">which alternatively leads to the adoption of </w:t>
      </w:r>
      <w:r w:rsidR="00D8582D" w:rsidRPr="00C545D0">
        <w:rPr>
          <w:rFonts w:eastAsia="Times New Roman" w:cs="Times New Roman"/>
          <w:color w:val="auto"/>
          <w:szCs w:val="24"/>
        </w:rPr>
        <w:t>some of the free market tools in the two forms of Insuran</w:t>
      </w:r>
      <w:r w:rsidR="00D8582D">
        <w:rPr>
          <w:rFonts w:eastAsia="Times New Roman" w:cs="Times New Roman"/>
          <w:color w:val="auto"/>
          <w:szCs w:val="24"/>
        </w:rPr>
        <w:t>ce</w:t>
      </w:r>
      <w:r w:rsidR="00D03A8A">
        <w:rPr>
          <w:rFonts w:eastAsia="Times New Roman" w:cs="Times New Roman"/>
          <w:color w:val="auto"/>
          <w:szCs w:val="24"/>
        </w:rPr>
        <w:t>, this includes</w:t>
      </w:r>
      <w:r w:rsidR="002D2A7F">
        <w:rPr>
          <w:rFonts w:eastAsia="Times New Roman" w:cs="Times New Roman"/>
          <w:color w:val="auto"/>
          <w:szCs w:val="24"/>
        </w:rPr>
        <w:t xml:space="preserve"> the </w:t>
      </w:r>
      <w:r w:rsidR="00D8582D">
        <w:rPr>
          <w:rFonts w:eastAsia="Times New Roman" w:cs="Times New Roman"/>
          <w:color w:val="auto"/>
          <w:szCs w:val="24"/>
        </w:rPr>
        <w:t xml:space="preserve">Islamic Law and </w:t>
      </w:r>
      <w:r w:rsidR="00D8582D" w:rsidRPr="00C545D0">
        <w:rPr>
          <w:rFonts w:eastAsia="Times New Roman" w:cs="Times New Roman"/>
          <w:color w:val="auto"/>
          <w:szCs w:val="24"/>
        </w:rPr>
        <w:t>universal</w:t>
      </w:r>
      <w:r w:rsidR="00D03A8A">
        <w:rPr>
          <w:rFonts w:eastAsia="Times New Roman" w:cs="Times New Roman"/>
          <w:color w:val="auto"/>
          <w:szCs w:val="24"/>
        </w:rPr>
        <w:t xml:space="preserve"> health care </w:t>
      </w:r>
      <w:r w:rsidR="00D8582D" w:rsidRPr="00C545D0">
        <w:rPr>
          <w:rFonts w:eastAsia="Times New Roman" w:cs="Times New Roman"/>
          <w:color w:val="auto"/>
          <w:szCs w:val="24"/>
        </w:rPr>
        <w:t>sponsore</w:t>
      </w:r>
      <w:r w:rsidR="00D03A8A">
        <w:rPr>
          <w:rFonts w:eastAsia="Times New Roman" w:cs="Times New Roman"/>
          <w:color w:val="auto"/>
          <w:szCs w:val="24"/>
        </w:rPr>
        <w:t>d by governing bodies</w:t>
      </w:r>
      <w:r w:rsidR="002D2A7F">
        <w:rPr>
          <w:rFonts w:eastAsia="Times New Roman" w:cs="Times New Roman"/>
          <w:color w:val="auto"/>
          <w:szCs w:val="24"/>
        </w:rPr>
        <w:t xml:space="preserve">, and </w:t>
      </w:r>
      <w:r w:rsidR="00D8582D" w:rsidRPr="00C545D0">
        <w:rPr>
          <w:rFonts w:eastAsia="Times New Roman" w:cs="Times New Roman"/>
          <w:color w:val="auto"/>
          <w:szCs w:val="24"/>
        </w:rPr>
        <w:t>cooperative Insurance</w:t>
      </w:r>
      <w:r w:rsidR="00D8582D">
        <w:rPr>
          <w:rFonts w:eastAsia="Times New Roman" w:cs="Times New Roman"/>
          <w:color w:val="auto"/>
          <w:szCs w:val="24"/>
        </w:rPr>
        <w:t xml:space="preserve"> which is</w:t>
      </w:r>
      <w:r w:rsidR="00D03A8A">
        <w:rPr>
          <w:rFonts w:eastAsia="Times New Roman" w:cs="Times New Roman"/>
          <w:color w:val="auto"/>
          <w:szCs w:val="24"/>
        </w:rPr>
        <w:t xml:space="preserve"> purely </w:t>
      </w:r>
      <w:r w:rsidR="002D2A7F">
        <w:rPr>
          <w:rFonts w:eastAsia="Times New Roman" w:cs="Times New Roman"/>
          <w:color w:val="auto"/>
          <w:szCs w:val="24"/>
        </w:rPr>
        <w:t>community</w:t>
      </w:r>
      <w:r w:rsidR="00D03A8A">
        <w:rPr>
          <w:rFonts w:eastAsia="Times New Roman" w:cs="Times New Roman"/>
          <w:color w:val="auto"/>
          <w:szCs w:val="24"/>
        </w:rPr>
        <w:t>-based nonprofit contributions The</w:t>
      </w:r>
      <w:r w:rsidR="002D2A7F">
        <w:rPr>
          <w:rFonts w:eastAsia="Times New Roman" w:cs="Times New Roman"/>
          <w:color w:val="auto"/>
          <w:szCs w:val="24"/>
        </w:rPr>
        <w:t xml:space="preserve"> main </w:t>
      </w:r>
      <w:r w:rsidR="002D2A7F" w:rsidRPr="00C545D0">
        <w:rPr>
          <w:rFonts w:eastAsia="Times New Roman" w:cs="Times New Roman"/>
          <w:color w:val="auto"/>
          <w:szCs w:val="24"/>
        </w:rPr>
        <w:t>aim</w:t>
      </w:r>
      <w:r w:rsidR="002D2A7F">
        <w:rPr>
          <w:rFonts w:eastAsia="Times New Roman" w:cs="Times New Roman"/>
          <w:color w:val="auto"/>
          <w:szCs w:val="24"/>
        </w:rPr>
        <w:t xml:space="preserve"> t</w:t>
      </w:r>
      <w:r w:rsidR="00D03A8A">
        <w:rPr>
          <w:rFonts w:eastAsia="Times New Roman" w:cs="Times New Roman"/>
          <w:color w:val="auto"/>
          <w:szCs w:val="24"/>
        </w:rPr>
        <w:t>hat should be achieved is</w:t>
      </w:r>
      <w:r w:rsidR="002D2A7F">
        <w:rPr>
          <w:rFonts w:eastAsia="Times New Roman" w:cs="Times New Roman"/>
          <w:color w:val="auto"/>
          <w:szCs w:val="24"/>
        </w:rPr>
        <w:t xml:space="preserve"> to deliver </w:t>
      </w:r>
      <w:r w:rsidR="00D03A8A">
        <w:rPr>
          <w:rFonts w:eastAsia="Times New Roman" w:cs="Times New Roman"/>
          <w:color w:val="auto"/>
          <w:szCs w:val="24"/>
        </w:rPr>
        <w:t xml:space="preserve">insurance products that address </w:t>
      </w:r>
      <w:r w:rsidR="00D8582D" w:rsidRPr="00C545D0">
        <w:rPr>
          <w:rFonts w:eastAsia="Times New Roman" w:cs="Times New Roman"/>
          <w:color w:val="auto"/>
          <w:szCs w:val="24"/>
        </w:rPr>
        <w:t>the jurists' objections.</w:t>
      </w:r>
    </w:p>
    <w:p w:rsidR="006A7580" w:rsidRDefault="006A7580" w:rsidP="00C545D0">
      <w:pPr>
        <w:rPr>
          <w:rFonts w:eastAsia="Times New Roman" w:cs="Times New Roman"/>
          <w:color w:val="auto"/>
          <w:szCs w:val="24"/>
        </w:rPr>
      </w:pPr>
    </w:p>
    <w:p w:rsidR="006A7580" w:rsidRDefault="006A7580" w:rsidP="00C545D0">
      <w:pPr>
        <w:rPr>
          <w:rFonts w:eastAsia="Times New Roman" w:cs="Times New Roman"/>
          <w:color w:val="auto"/>
          <w:szCs w:val="24"/>
        </w:rPr>
      </w:pPr>
    </w:p>
    <w:p w:rsidR="006A7580" w:rsidRDefault="006A7580" w:rsidP="00C545D0">
      <w:pPr>
        <w:rPr>
          <w:rFonts w:eastAsia="Times New Roman" w:cs="Times New Roman"/>
          <w:color w:val="auto"/>
          <w:szCs w:val="24"/>
        </w:rPr>
      </w:pPr>
    </w:p>
    <w:p w:rsidR="00EB2E2C" w:rsidRDefault="00EB2E2C" w:rsidP="00C545D0">
      <w:pPr>
        <w:rPr>
          <w:rFonts w:eastAsia="Times New Roman" w:cs="Times New Roman"/>
          <w:color w:val="auto"/>
          <w:szCs w:val="24"/>
        </w:rPr>
      </w:pPr>
    </w:p>
    <w:p w:rsidR="00EB2E2C" w:rsidRDefault="00EB2E2C" w:rsidP="00C545D0">
      <w:pPr>
        <w:rPr>
          <w:rFonts w:eastAsia="Times New Roman" w:cs="Times New Roman"/>
          <w:color w:val="auto"/>
          <w:szCs w:val="24"/>
        </w:rPr>
      </w:pPr>
    </w:p>
    <w:p w:rsidR="00EB2E2C" w:rsidRDefault="00EB2E2C" w:rsidP="00C545D0">
      <w:pPr>
        <w:rPr>
          <w:rFonts w:eastAsia="Times New Roman" w:cs="Times New Roman"/>
          <w:color w:val="auto"/>
          <w:szCs w:val="24"/>
        </w:rPr>
      </w:pPr>
    </w:p>
    <w:p w:rsidR="00EB2E2C" w:rsidRDefault="00EB2E2C" w:rsidP="00D03A8A">
      <w:pPr>
        <w:ind w:firstLine="720"/>
        <w:rPr>
          <w:rFonts w:eastAsia="Times New Roman" w:cs="Times New Roman"/>
          <w:color w:val="auto"/>
          <w:szCs w:val="24"/>
        </w:rPr>
      </w:pPr>
    </w:p>
    <w:p w:rsidR="006A7580" w:rsidRDefault="00A13C36" w:rsidP="00EB2E2C">
      <w:pPr>
        <w:jc w:val="center"/>
        <w:rPr>
          <w:rFonts w:eastAsia="Times New Roman" w:cs="Times New Roman"/>
          <w:b/>
          <w:color w:val="auto"/>
          <w:szCs w:val="24"/>
        </w:rPr>
      </w:pPr>
      <w:bookmarkStart w:id="0" w:name="_GoBack"/>
      <w:bookmarkEnd w:id="0"/>
      <w:r>
        <w:rPr>
          <w:rFonts w:eastAsia="Times New Roman" w:cs="Times New Roman"/>
          <w:b/>
          <w:color w:val="auto"/>
          <w:szCs w:val="24"/>
        </w:rPr>
        <w:lastRenderedPageBreak/>
        <w:t>References</w:t>
      </w:r>
    </w:p>
    <w:p w:rsidR="00517315" w:rsidRDefault="00A13C36" w:rsidP="00A75819">
      <w:pPr>
        <w:ind w:left="720" w:hanging="720"/>
      </w:pPr>
      <w:proofErr w:type="spellStart"/>
      <w:r>
        <w:t>Benatar</w:t>
      </w:r>
      <w:proofErr w:type="spellEnd"/>
      <w:r>
        <w:t xml:space="preserve">, S. R., Sanders, D., &amp; Gill, S. (2018). The global politics of health care reform. </w:t>
      </w:r>
      <w:proofErr w:type="gramStart"/>
      <w:r>
        <w:t xml:space="preserve">In </w:t>
      </w:r>
      <w:r>
        <w:rPr>
          <w:i/>
          <w:iCs/>
        </w:rPr>
        <w:t>The Oxford Handbook of Global Health Politics</w:t>
      </w:r>
      <w:r>
        <w:t>.</w:t>
      </w:r>
      <w:proofErr w:type="gramEnd"/>
    </w:p>
    <w:p w:rsidR="00517315" w:rsidRDefault="00A13C36" w:rsidP="00A75819">
      <w:pPr>
        <w:ind w:left="720" w:hanging="720"/>
      </w:pPr>
      <w:proofErr w:type="gramStart"/>
      <w:r>
        <w:t>Callaghan, T. H., &amp; Jacobs, L. R. (2017).</w:t>
      </w:r>
      <w:proofErr w:type="gramEnd"/>
      <w:r>
        <w:t xml:space="preserve"> The future of health care reform: What is driving enrollment</w:t>
      </w:r>
      <w:proofErr w:type="gramStart"/>
      <w:r>
        <w:t>?.</w:t>
      </w:r>
      <w:proofErr w:type="gramEnd"/>
      <w:r>
        <w:t xml:space="preserve"> </w:t>
      </w:r>
      <w:proofErr w:type="gramStart"/>
      <w:r>
        <w:rPr>
          <w:i/>
          <w:iCs/>
        </w:rPr>
        <w:t>Journal of health politics, policy, and law</w:t>
      </w:r>
      <w:r>
        <w:t xml:space="preserve">, </w:t>
      </w:r>
      <w:r>
        <w:rPr>
          <w:i/>
          <w:iCs/>
        </w:rPr>
        <w:t>42</w:t>
      </w:r>
      <w:r>
        <w:t>(2), 215-246.</w:t>
      </w:r>
      <w:proofErr w:type="gramEnd"/>
    </w:p>
    <w:p w:rsidR="00517315" w:rsidRDefault="00A13C36" w:rsidP="00A75819">
      <w:pPr>
        <w:ind w:left="720" w:hanging="720"/>
      </w:pPr>
      <w:proofErr w:type="gramStart"/>
      <w:r>
        <w:t>Gottschalk, M. (2018).</w:t>
      </w:r>
      <w:proofErr w:type="gramEnd"/>
      <w:r>
        <w:t xml:space="preserve"> </w:t>
      </w:r>
      <w:r>
        <w:rPr>
          <w:i/>
          <w:iCs/>
        </w:rPr>
        <w:t>The shadow welfare state: Labor, business, and health care politics in the United States</w:t>
      </w:r>
      <w:r>
        <w:t xml:space="preserve">. </w:t>
      </w:r>
      <w:proofErr w:type="gramStart"/>
      <w:r>
        <w:t>Cornell University Press.</w:t>
      </w:r>
      <w:proofErr w:type="gramEnd"/>
    </w:p>
    <w:p w:rsidR="00517315" w:rsidRDefault="00A13C36" w:rsidP="00A75819">
      <w:pPr>
        <w:ind w:left="720" w:hanging="720"/>
      </w:pPr>
      <w:r>
        <w:t xml:space="preserve">Jacobs, L. R., &amp; </w:t>
      </w:r>
      <w:proofErr w:type="spellStart"/>
      <w:r>
        <w:t>Mettler</w:t>
      </w:r>
      <w:proofErr w:type="spellEnd"/>
      <w:r>
        <w:t xml:space="preserve">, S. (2020). What Health Reform Tells Us about American </w:t>
      </w:r>
      <w:proofErr w:type="gramStart"/>
      <w:r>
        <w:t>Politics.</w:t>
      </w:r>
      <w:proofErr w:type="gramEnd"/>
      <w:r>
        <w:t xml:space="preserve"> </w:t>
      </w:r>
      <w:proofErr w:type="gramStart"/>
      <w:r>
        <w:rPr>
          <w:i/>
          <w:iCs/>
        </w:rPr>
        <w:t>Journal of Health Politics, Policy, and Law</w:t>
      </w:r>
      <w:r>
        <w:t>.</w:t>
      </w:r>
      <w:proofErr w:type="gramEnd"/>
    </w:p>
    <w:p w:rsidR="00517315" w:rsidRDefault="00A13C36" w:rsidP="00A75819">
      <w:pPr>
        <w:ind w:left="720" w:hanging="720"/>
      </w:pPr>
      <w:proofErr w:type="gramStart"/>
      <w:r>
        <w:t>Jensen, C., &amp; Petersen, M. B. (2017).</w:t>
      </w:r>
      <w:proofErr w:type="gramEnd"/>
      <w:r>
        <w:t xml:space="preserve"> The deservingness heuristic and the politics of health care. </w:t>
      </w:r>
      <w:r>
        <w:rPr>
          <w:i/>
          <w:iCs/>
        </w:rPr>
        <w:t>American Journal of Political Science</w:t>
      </w:r>
      <w:r>
        <w:t xml:space="preserve">, </w:t>
      </w:r>
      <w:r>
        <w:rPr>
          <w:i/>
          <w:iCs/>
        </w:rPr>
        <w:t>61</w:t>
      </w:r>
      <w:r>
        <w:t>(1), 68-83.</w:t>
      </w:r>
    </w:p>
    <w:p w:rsidR="00517315" w:rsidRDefault="00A13C36" w:rsidP="00A75819">
      <w:pPr>
        <w:ind w:left="720" w:hanging="720"/>
      </w:pPr>
      <w:proofErr w:type="gramStart"/>
      <w:r>
        <w:t>Jensen, C., &amp; Petersen, M. B. (2017).</w:t>
      </w:r>
      <w:proofErr w:type="gramEnd"/>
      <w:r>
        <w:t xml:space="preserve"> The deservingness heuristic and the politics of health care. </w:t>
      </w:r>
      <w:r>
        <w:rPr>
          <w:i/>
          <w:iCs/>
        </w:rPr>
        <w:t>American Journal of Political Science</w:t>
      </w:r>
      <w:r>
        <w:t xml:space="preserve">, </w:t>
      </w:r>
      <w:r>
        <w:rPr>
          <w:i/>
          <w:iCs/>
        </w:rPr>
        <w:t>61</w:t>
      </w:r>
      <w:r>
        <w:t>(1), 68-83.</w:t>
      </w:r>
    </w:p>
    <w:p w:rsidR="00517315" w:rsidRDefault="00A13C36" w:rsidP="00A75819">
      <w:pPr>
        <w:ind w:left="720" w:hanging="720"/>
      </w:pPr>
      <w:proofErr w:type="spellStart"/>
      <w:proofErr w:type="gramStart"/>
      <w:r>
        <w:t>Khalajinia</w:t>
      </w:r>
      <w:proofErr w:type="spellEnd"/>
      <w:r>
        <w:t xml:space="preserve">, Z., &amp; </w:t>
      </w:r>
      <w:proofErr w:type="spellStart"/>
      <w:r>
        <w:t>Gaeeni</w:t>
      </w:r>
      <w:proofErr w:type="spellEnd"/>
      <w:r>
        <w:t>, M. (2018).</w:t>
      </w:r>
      <w:proofErr w:type="gramEnd"/>
      <w:r>
        <w:t xml:space="preserve"> </w:t>
      </w:r>
      <w:proofErr w:type="gramStart"/>
      <w:r>
        <w:t>Challenges in Implementation of Health Care Reform in the Area of Treatment Qom City.</w:t>
      </w:r>
      <w:proofErr w:type="gramEnd"/>
      <w:r>
        <w:t xml:space="preserve"> </w:t>
      </w:r>
      <w:r>
        <w:rPr>
          <w:i/>
          <w:iCs/>
        </w:rPr>
        <w:t>Management Strategies in Health System</w:t>
      </w:r>
      <w:r>
        <w:t xml:space="preserve">, </w:t>
      </w:r>
      <w:r>
        <w:rPr>
          <w:i/>
          <w:iCs/>
        </w:rPr>
        <w:t>3</w:t>
      </w:r>
      <w:r>
        <w:t>(3), 212-224.</w:t>
      </w:r>
    </w:p>
    <w:p w:rsidR="00517315" w:rsidRPr="000144C5" w:rsidRDefault="00A13C36" w:rsidP="00A75819">
      <w:pPr>
        <w:ind w:left="720" w:hanging="720"/>
        <w:rPr>
          <w:rFonts w:cs="Times New Roman"/>
          <w:sz w:val="27"/>
          <w:shd w:val="clear" w:color="auto" w:fill="FFFFFF"/>
        </w:rPr>
      </w:pPr>
      <w:r>
        <w:t xml:space="preserve">Klein, R. (2019). Health Economics, Policy, and Law: Remaking Policy: Scale, Pace, and Political Strategy in Health Care Reform. </w:t>
      </w:r>
      <w:r>
        <w:rPr>
          <w:i/>
          <w:iCs/>
        </w:rPr>
        <w:t>Health Economics, Policy, and Law</w:t>
      </w:r>
      <w:r>
        <w:t xml:space="preserve">, </w:t>
      </w:r>
      <w:r>
        <w:rPr>
          <w:i/>
          <w:iCs/>
        </w:rPr>
        <w:t>14</w:t>
      </w:r>
      <w:r>
        <w:t>(3), 421-424.</w:t>
      </w:r>
    </w:p>
    <w:p w:rsidR="00517315" w:rsidRPr="006A7580" w:rsidRDefault="00A13C36" w:rsidP="00A75819">
      <w:pPr>
        <w:ind w:left="720" w:hanging="720"/>
        <w:rPr>
          <w:rFonts w:eastAsia="Times New Roman" w:cs="Times New Roman"/>
          <w:b/>
          <w:color w:val="auto"/>
          <w:szCs w:val="24"/>
        </w:rPr>
      </w:pPr>
      <w:proofErr w:type="spellStart"/>
      <w:proofErr w:type="gramStart"/>
      <w:r>
        <w:t>Manchikanti</w:t>
      </w:r>
      <w:proofErr w:type="spellEnd"/>
      <w:r>
        <w:t>, L., Helm, I. S., Benyamin, R. M., &amp; Hirsch, J. A. (2017).</w:t>
      </w:r>
      <w:proofErr w:type="gramEnd"/>
      <w:r>
        <w:t xml:space="preserve"> </w:t>
      </w:r>
      <w:proofErr w:type="gramStart"/>
      <w:r>
        <w:t>Evolution of US Health Care Reform.</w:t>
      </w:r>
      <w:proofErr w:type="gramEnd"/>
      <w:r>
        <w:t xml:space="preserve"> </w:t>
      </w:r>
      <w:r>
        <w:rPr>
          <w:i/>
          <w:iCs/>
        </w:rPr>
        <w:t>Pain Physician</w:t>
      </w:r>
      <w:r>
        <w:t xml:space="preserve">, </w:t>
      </w:r>
      <w:r>
        <w:rPr>
          <w:i/>
          <w:iCs/>
        </w:rPr>
        <w:t>20</w:t>
      </w:r>
      <w:r>
        <w:t xml:space="preserve">(3), </w:t>
      </w:r>
      <w:proofErr w:type="gramStart"/>
      <w:r>
        <w:t>107</w:t>
      </w:r>
      <w:proofErr w:type="gramEnd"/>
      <w:r>
        <w:t>.</w:t>
      </w:r>
    </w:p>
    <w:p w:rsidR="00517315" w:rsidRDefault="00A13C36" w:rsidP="00A75819">
      <w:pPr>
        <w:ind w:left="720" w:hanging="720"/>
      </w:pPr>
      <w:proofErr w:type="spellStart"/>
      <w:proofErr w:type="gramStart"/>
      <w:r>
        <w:t>Şimşek</w:t>
      </w:r>
      <w:proofErr w:type="spellEnd"/>
      <w:r>
        <w:t>, İ. (2020).</w:t>
      </w:r>
      <w:proofErr w:type="gramEnd"/>
      <w:r>
        <w:t xml:space="preserve"> </w:t>
      </w:r>
      <w:proofErr w:type="gramStart"/>
      <w:r>
        <w:t>The Politics of Healthcare Reform in Turkey.</w:t>
      </w:r>
      <w:proofErr w:type="gramEnd"/>
      <w:r>
        <w:t xml:space="preserve"> </w:t>
      </w:r>
      <w:r>
        <w:rPr>
          <w:i/>
          <w:iCs/>
        </w:rPr>
        <w:t>Insight Turkey</w:t>
      </w:r>
      <w:r>
        <w:t xml:space="preserve">, </w:t>
      </w:r>
      <w:r>
        <w:rPr>
          <w:i/>
          <w:iCs/>
        </w:rPr>
        <w:t>22</w:t>
      </w:r>
      <w:r>
        <w:t>(3), 282-284</w:t>
      </w:r>
    </w:p>
    <w:sectPr w:rsidR="0051731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0A7" w:rsidRDefault="003210A7">
      <w:pPr>
        <w:spacing w:line="240" w:lineRule="auto"/>
      </w:pPr>
      <w:r>
        <w:separator/>
      </w:r>
    </w:p>
  </w:endnote>
  <w:endnote w:type="continuationSeparator" w:id="0">
    <w:p w:rsidR="003210A7" w:rsidRDefault="003210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0A7" w:rsidRDefault="003210A7">
      <w:pPr>
        <w:spacing w:line="240" w:lineRule="auto"/>
      </w:pPr>
      <w:r>
        <w:separator/>
      </w:r>
    </w:p>
  </w:footnote>
  <w:footnote w:type="continuationSeparator" w:id="0">
    <w:p w:rsidR="003210A7" w:rsidRDefault="003210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74165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52B23" w:rsidRDefault="00A13C3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2E2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652B23" w:rsidRDefault="00652B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812"/>
    <w:rsid w:val="00003CCB"/>
    <w:rsid w:val="00003E0F"/>
    <w:rsid w:val="000144C5"/>
    <w:rsid w:val="00015C66"/>
    <w:rsid w:val="0004097C"/>
    <w:rsid w:val="00042C02"/>
    <w:rsid w:val="00086870"/>
    <w:rsid w:val="00097AED"/>
    <w:rsid w:val="00112FB6"/>
    <w:rsid w:val="00150D62"/>
    <w:rsid w:val="001D3CD2"/>
    <w:rsid w:val="00206212"/>
    <w:rsid w:val="0023213D"/>
    <w:rsid w:val="00245B5B"/>
    <w:rsid w:val="002C730F"/>
    <w:rsid w:val="002D08AF"/>
    <w:rsid w:val="002D0994"/>
    <w:rsid w:val="002D2A7F"/>
    <w:rsid w:val="002E6E5B"/>
    <w:rsid w:val="002E7E0F"/>
    <w:rsid w:val="003210A7"/>
    <w:rsid w:val="00350661"/>
    <w:rsid w:val="0037754F"/>
    <w:rsid w:val="00397768"/>
    <w:rsid w:val="003C0CF8"/>
    <w:rsid w:val="003D50D6"/>
    <w:rsid w:val="00405964"/>
    <w:rsid w:val="004F337E"/>
    <w:rsid w:val="00517315"/>
    <w:rsid w:val="00521854"/>
    <w:rsid w:val="00534ADA"/>
    <w:rsid w:val="00560581"/>
    <w:rsid w:val="005D04B1"/>
    <w:rsid w:val="005E09AE"/>
    <w:rsid w:val="00651670"/>
    <w:rsid w:val="00652B23"/>
    <w:rsid w:val="00692247"/>
    <w:rsid w:val="0069604F"/>
    <w:rsid w:val="00696493"/>
    <w:rsid w:val="006A285F"/>
    <w:rsid w:val="006A7580"/>
    <w:rsid w:val="006F32B0"/>
    <w:rsid w:val="00794363"/>
    <w:rsid w:val="008676D6"/>
    <w:rsid w:val="00872CD8"/>
    <w:rsid w:val="00920AF3"/>
    <w:rsid w:val="009D55F3"/>
    <w:rsid w:val="00A029F6"/>
    <w:rsid w:val="00A13C36"/>
    <w:rsid w:val="00A14C37"/>
    <w:rsid w:val="00A17117"/>
    <w:rsid w:val="00A17879"/>
    <w:rsid w:val="00A25DCB"/>
    <w:rsid w:val="00A75819"/>
    <w:rsid w:val="00A9131D"/>
    <w:rsid w:val="00A977F9"/>
    <w:rsid w:val="00AC1B78"/>
    <w:rsid w:val="00B10872"/>
    <w:rsid w:val="00B15273"/>
    <w:rsid w:val="00B3066D"/>
    <w:rsid w:val="00B95CDE"/>
    <w:rsid w:val="00BB47FB"/>
    <w:rsid w:val="00BC4792"/>
    <w:rsid w:val="00C3624F"/>
    <w:rsid w:val="00C466C3"/>
    <w:rsid w:val="00C545D0"/>
    <w:rsid w:val="00C565F9"/>
    <w:rsid w:val="00C71865"/>
    <w:rsid w:val="00CA026C"/>
    <w:rsid w:val="00CB182F"/>
    <w:rsid w:val="00D03A8A"/>
    <w:rsid w:val="00D239E5"/>
    <w:rsid w:val="00D35E83"/>
    <w:rsid w:val="00D81856"/>
    <w:rsid w:val="00D8582D"/>
    <w:rsid w:val="00DE6C41"/>
    <w:rsid w:val="00EB2E2C"/>
    <w:rsid w:val="00EF211B"/>
    <w:rsid w:val="00F06774"/>
    <w:rsid w:val="00F14812"/>
    <w:rsid w:val="00FD51B0"/>
    <w:rsid w:val="00F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rial"/>
        <w:color w:val="1B1B1B"/>
        <w:sz w:val="24"/>
        <w:szCs w:val="27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545D0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794363"/>
  </w:style>
  <w:style w:type="character" w:customStyle="1" w:styleId="hlfld-fulltext">
    <w:name w:val="hlfld-fulltext"/>
    <w:basedOn w:val="DefaultParagraphFont"/>
    <w:rsid w:val="00042C02"/>
  </w:style>
  <w:style w:type="paragraph" w:styleId="NormalWeb">
    <w:name w:val="Normal (Web)"/>
    <w:basedOn w:val="Normal"/>
    <w:uiPriority w:val="99"/>
    <w:semiHidden/>
    <w:unhideWhenUsed/>
    <w:rsid w:val="005D04B1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customStyle="1" w:styleId="chapter-para">
    <w:name w:val="chapter-para"/>
    <w:basedOn w:val="Normal"/>
    <w:rsid w:val="00BC4792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character" w:styleId="Emphasis">
    <w:name w:val="Emphasis"/>
    <w:basedOn w:val="DefaultParagraphFont"/>
    <w:uiPriority w:val="20"/>
    <w:qFormat/>
    <w:rsid w:val="00BC479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03E0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545D0"/>
    <w:rPr>
      <w:rFonts w:eastAsia="Times New Roman" w:cs="Times New Roman"/>
      <w:b/>
      <w:bCs/>
      <w:color w:val="auto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652B2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B23"/>
  </w:style>
  <w:style w:type="paragraph" w:styleId="Footer">
    <w:name w:val="footer"/>
    <w:basedOn w:val="Normal"/>
    <w:link w:val="FooterChar"/>
    <w:uiPriority w:val="99"/>
    <w:unhideWhenUsed/>
    <w:rsid w:val="00652B2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B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rial"/>
        <w:color w:val="1B1B1B"/>
        <w:sz w:val="24"/>
        <w:szCs w:val="27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545D0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794363"/>
  </w:style>
  <w:style w:type="character" w:customStyle="1" w:styleId="hlfld-fulltext">
    <w:name w:val="hlfld-fulltext"/>
    <w:basedOn w:val="DefaultParagraphFont"/>
    <w:rsid w:val="00042C02"/>
  </w:style>
  <w:style w:type="paragraph" w:styleId="NormalWeb">
    <w:name w:val="Normal (Web)"/>
    <w:basedOn w:val="Normal"/>
    <w:uiPriority w:val="99"/>
    <w:semiHidden/>
    <w:unhideWhenUsed/>
    <w:rsid w:val="005D04B1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customStyle="1" w:styleId="chapter-para">
    <w:name w:val="chapter-para"/>
    <w:basedOn w:val="Normal"/>
    <w:rsid w:val="00BC4792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character" w:styleId="Emphasis">
    <w:name w:val="Emphasis"/>
    <w:basedOn w:val="DefaultParagraphFont"/>
    <w:uiPriority w:val="20"/>
    <w:qFormat/>
    <w:rsid w:val="00BC479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03E0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545D0"/>
    <w:rPr>
      <w:rFonts w:eastAsia="Times New Roman" w:cs="Times New Roman"/>
      <w:b/>
      <w:bCs/>
      <w:color w:val="auto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652B2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B23"/>
  </w:style>
  <w:style w:type="paragraph" w:styleId="Footer">
    <w:name w:val="footer"/>
    <w:basedOn w:val="Normal"/>
    <w:link w:val="FooterChar"/>
    <w:uiPriority w:val="99"/>
    <w:unhideWhenUsed/>
    <w:rsid w:val="00652B2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1834</Words>
  <Characters>10455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3</cp:revision>
  <cp:lastPrinted>2020-12-03T08:45:00Z</cp:lastPrinted>
  <dcterms:created xsi:type="dcterms:W3CDTF">2020-12-04T23:19:00Z</dcterms:created>
  <dcterms:modified xsi:type="dcterms:W3CDTF">2020-12-05T01:12:00Z</dcterms:modified>
</cp:coreProperties>
</file>